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55" w:rsidRPr="00C4599A" w:rsidRDefault="00380C55" w:rsidP="00F81432">
      <w:pPr>
        <w:spacing w:after="120" w:line="480" w:lineRule="auto"/>
        <w:jc w:val="center"/>
        <w:rPr>
          <w:rFonts w:ascii="Arial" w:hAnsi="Arial" w:cs="Arial"/>
          <w:b/>
          <w:bCs/>
        </w:rPr>
      </w:pPr>
      <w:r w:rsidRPr="00C4599A">
        <w:rPr>
          <w:rFonts w:ascii="Arial" w:hAnsi="Arial" w:cs="Arial"/>
          <w:b/>
          <w:bCs/>
        </w:rPr>
        <w:t>Detailed D</w:t>
      </w:r>
      <w:r w:rsidR="00AF482D">
        <w:rPr>
          <w:rFonts w:ascii="Arial" w:hAnsi="Arial" w:cs="Arial"/>
          <w:b/>
          <w:bCs/>
        </w:rPr>
        <w:t xml:space="preserve">ata and </w:t>
      </w:r>
      <w:r w:rsidRPr="00C4599A">
        <w:rPr>
          <w:rFonts w:ascii="Arial" w:hAnsi="Arial" w:cs="Arial"/>
          <w:b/>
          <w:bCs/>
        </w:rPr>
        <w:t>S</w:t>
      </w:r>
      <w:r w:rsidR="00AF482D">
        <w:rPr>
          <w:rFonts w:ascii="Arial" w:hAnsi="Arial" w:cs="Arial"/>
          <w:b/>
          <w:bCs/>
        </w:rPr>
        <w:t xml:space="preserve">afety </w:t>
      </w:r>
      <w:r w:rsidRPr="00C4599A">
        <w:rPr>
          <w:rFonts w:ascii="Arial" w:hAnsi="Arial" w:cs="Arial"/>
          <w:b/>
          <w:bCs/>
        </w:rPr>
        <w:t>M</w:t>
      </w:r>
      <w:r w:rsidR="00AF482D">
        <w:rPr>
          <w:rFonts w:ascii="Arial" w:hAnsi="Arial" w:cs="Arial"/>
          <w:b/>
          <w:bCs/>
        </w:rPr>
        <w:t>onitoring</w:t>
      </w:r>
      <w:r w:rsidRPr="00C4599A">
        <w:rPr>
          <w:rFonts w:ascii="Arial" w:hAnsi="Arial" w:cs="Arial"/>
          <w:b/>
          <w:bCs/>
        </w:rPr>
        <w:t xml:space="preserve"> Plan</w:t>
      </w:r>
      <w:r w:rsidR="00AF482D">
        <w:rPr>
          <w:rFonts w:ascii="Arial" w:hAnsi="Arial" w:cs="Arial"/>
          <w:b/>
          <w:bCs/>
        </w:rPr>
        <w:t xml:space="preserve"> (DSMP)</w:t>
      </w:r>
      <w:r w:rsidRPr="00C4599A">
        <w:rPr>
          <w:rFonts w:ascii="Arial" w:hAnsi="Arial" w:cs="Arial"/>
          <w:b/>
          <w:bCs/>
        </w:rPr>
        <w:t xml:space="preserve"> Checklist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755"/>
        <w:gridCol w:w="609"/>
        <w:gridCol w:w="567"/>
      </w:tblGrid>
      <w:tr w:rsidR="00380C55" w:rsidRPr="00450E66">
        <w:trPr>
          <w:trHeight w:hRule="exact" w:val="566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80C55" w:rsidRPr="00450E66" w:rsidRDefault="00C736ED">
            <w:pPr>
              <w:spacing w:before="288"/>
              <w:ind w:left="169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IS ITEM, </w:t>
            </w:r>
            <w:r w:rsidR="00B752CA">
              <w:rPr>
                <w:rFonts w:ascii="Arial" w:hAnsi="Arial" w:cs="Arial"/>
                <w:b/>
                <w:bCs/>
                <w:sz w:val="22"/>
                <w:szCs w:val="22"/>
              </w:rPr>
              <w:t>IF</w:t>
            </w:r>
            <w:r w:rsidRPr="00450E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RELEVANT, IN DSMP?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0C55" w:rsidRPr="00450E66" w:rsidRDefault="00380C55">
            <w:pPr>
              <w:pStyle w:val="Style1"/>
              <w:spacing w:before="288"/>
              <w:ind w:left="216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>Included?</w:t>
            </w:r>
          </w:p>
        </w:tc>
      </w:tr>
      <w:tr w:rsidR="00380C55" w:rsidRPr="00450E66">
        <w:trPr>
          <w:trHeight w:hRule="exact" w:val="562"/>
          <w:jc w:val="center"/>
        </w:trPr>
        <w:tc>
          <w:tcPr>
            <w:tcW w:w="775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0C55" w:rsidRPr="00450E66" w:rsidRDefault="00380C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0C55" w:rsidRPr="00450E66" w:rsidRDefault="00380C55">
            <w:pPr>
              <w:spacing w:before="28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0C55" w:rsidRPr="00450E66" w:rsidRDefault="00380C55">
            <w:pPr>
              <w:pStyle w:val="Style1"/>
              <w:spacing w:before="288"/>
              <w:ind w:left="72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5F77FB" w:rsidRPr="00450E66">
        <w:trPr>
          <w:trHeight w:hRule="exact" w:val="432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5F77FB" w:rsidRPr="00450E66" w:rsidRDefault="00BD31AC" w:rsidP="0075282E">
            <w:pPr>
              <w:pStyle w:val="Style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56799" w:rsidRPr="00450E66">
              <w:rPr>
                <w:rFonts w:ascii="Arial" w:hAnsi="Arial" w:cs="Arial"/>
                <w:b/>
                <w:sz w:val="22"/>
                <w:szCs w:val="22"/>
              </w:rPr>
              <w:t>Trial Safety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5F77FB" w:rsidRPr="00450E66" w:rsidRDefault="005F77FB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5F77FB" w:rsidRPr="00450E66" w:rsidRDefault="005F77FB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80BC6" w:rsidRPr="00450E66">
        <w:trPr>
          <w:trHeight w:hRule="exact" w:val="374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0BC6" w:rsidRPr="00450E66" w:rsidRDefault="00E80BC6" w:rsidP="0075282E">
            <w:pPr>
              <w:pStyle w:val="Style1"/>
              <w:ind w:left="0" w:firstLine="363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>Potential risks and benefits for participants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0BC6" w:rsidRPr="00450E66" w:rsidRDefault="00574D67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0BC6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0BC6" w:rsidRPr="00450E66" w:rsidRDefault="00574D67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0BC6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80BC6" w:rsidRPr="00450E66">
        <w:trPr>
          <w:trHeight w:val="374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0BC6" w:rsidRPr="00450E66" w:rsidRDefault="00DB5776" w:rsidP="00DB5776">
            <w:pPr>
              <w:pStyle w:val="Style1"/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C21A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06A9" w:rsidRPr="00C706A9">
              <w:rPr>
                <w:rFonts w:ascii="Arial" w:hAnsi="Arial" w:cs="Arial"/>
                <w:sz w:val="22"/>
                <w:szCs w:val="22"/>
              </w:rPr>
              <w:t>Adverse Event and Serious Adverse Event Collection and Reporting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0BC6" w:rsidRPr="00450E66" w:rsidRDefault="00574D67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0BC6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0BC6" w:rsidRPr="00450E66" w:rsidRDefault="00574D67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0BC6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B5776" w:rsidRPr="00450E66">
        <w:trPr>
          <w:trHeight w:hRule="exact" w:val="374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5776" w:rsidRPr="00450E66" w:rsidRDefault="00C706A9" w:rsidP="0075282E">
            <w:pPr>
              <w:pStyle w:val="Style1"/>
              <w:ind w:left="0" w:firstLine="363"/>
              <w:rPr>
                <w:rFonts w:ascii="Arial" w:hAnsi="Arial" w:cs="Arial"/>
                <w:sz w:val="22"/>
                <w:szCs w:val="22"/>
              </w:rPr>
            </w:pPr>
            <w:r w:rsidRPr="00C706A9">
              <w:rPr>
                <w:rFonts w:ascii="Arial" w:hAnsi="Arial" w:cs="Arial"/>
                <w:sz w:val="22"/>
                <w:szCs w:val="22"/>
              </w:rPr>
              <w:t>Protection Against Study Risks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5776" w:rsidRPr="00450E66" w:rsidRDefault="00574D67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B5776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5776" w:rsidRPr="00450E66" w:rsidRDefault="00574D67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B5776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BD31AC" w:rsidRPr="00450E66">
        <w:trPr>
          <w:trHeight w:hRule="exact" w:val="432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BD31AC" w:rsidRPr="00450E66" w:rsidRDefault="00BD31AC" w:rsidP="00C706A9">
            <w:pPr>
              <w:pStyle w:val="Style1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pacing w:val="8"/>
                <w:sz w:val="22"/>
                <w:szCs w:val="22"/>
              </w:rPr>
              <w:t xml:space="preserve"> Interim Analysis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BD31AC" w:rsidRPr="00450E66" w:rsidRDefault="00BD31AC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BD31AC" w:rsidRPr="00450E66" w:rsidRDefault="00BD31AC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D31AC" w:rsidRPr="00450E66">
        <w:trPr>
          <w:trHeight w:hRule="exact" w:val="374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31AC" w:rsidRPr="00450E66" w:rsidRDefault="00BD31AC" w:rsidP="0075282E">
            <w:pPr>
              <w:pStyle w:val="Style1"/>
              <w:ind w:left="363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 xml:space="preserve">Plans for </w:t>
            </w:r>
            <w:r w:rsidR="00C736ED" w:rsidRPr="00450E66">
              <w:rPr>
                <w:rFonts w:ascii="Arial" w:hAnsi="Arial" w:cs="Arial"/>
                <w:sz w:val="22"/>
                <w:szCs w:val="22"/>
              </w:rPr>
              <w:t>i</w:t>
            </w:r>
            <w:r w:rsidRPr="00450E66">
              <w:rPr>
                <w:rFonts w:ascii="Arial" w:hAnsi="Arial" w:cs="Arial"/>
                <w:sz w:val="22"/>
                <w:szCs w:val="22"/>
              </w:rPr>
              <w:t xml:space="preserve">nterim </w:t>
            </w:r>
            <w:r w:rsidR="00C736ED" w:rsidRPr="00450E66">
              <w:rPr>
                <w:rFonts w:ascii="Arial" w:hAnsi="Arial" w:cs="Arial"/>
                <w:sz w:val="22"/>
                <w:szCs w:val="22"/>
              </w:rPr>
              <w:t>a</w:t>
            </w:r>
            <w:r w:rsidRPr="00450E66">
              <w:rPr>
                <w:rFonts w:ascii="Arial" w:hAnsi="Arial" w:cs="Arial"/>
                <w:sz w:val="22"/>
                <w:szCs w:val="22"/>
              </w:rPr>
              <w:t xml:space="preserve">nalysis 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31AC" w:rsidRPr="00450E66" w:rsidRDefault="00574D67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31AC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31AC" w:rsidRPr="00450E66" w:rsidRDefault="00574D67" w:rsidP="00495F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31AC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BD31AC" w:rsidRPr="00450E66">
        <w:trPr>
          <w:trHeight w:hRule="exact" w:val="374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31AC" w:rsidRPr="00450E66" w:rsidRDefault="00BD31AC" w:rsidP="0075282E">
            <w:pPr>
              <w:pStyle w:val="Style1"/>
              <w:ind w:left="363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>Trial stopping rules</w:t>
            </w:r>
            <w:r w:rsidRPr="00450E66" w:rsidDel="00091D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31AC" w:rsidRPr="00450E66" w:rsidRDefault="00574D67" w:rsidP="00495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31AC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31AC" w:rsidRPr="00450E66" w:rsidRDefault="00574D67" w:rsidP="00495F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31AC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BD31AC" w:rsidRPr="00450E66">
        <w:trPr>
          <w:trHeight w:hRule="exact" w:val="432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BD31AC" w:rsidRPr="00450E66" w:rsidRDefault="007907AE" w:rsidP="00C706A9">
            <w:pPr>
              <w:pStyle w:val="Style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t xml:space="preserve"> Data and Safety </w:t>
            </w:r>
            <w:r w:rsidR="00C706A9">
              <w:rPr>
                <w:rFonts w:ascii="Arial" w:hAnsi="Arial" w:cs="Arial"/>
                <w:b/>
                <w:sz w:val="22"/>
                <w:szCs w:val="22"/>
              </w:rPr>
              <w:t>Monitoring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BD31AC" w:rsidRPr="00450E66" w:rsidRDefault="00BD31AC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BD31AC" w:rsidRPr="00450E66" w:rsidRDefault="00BD31AC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01652" w:rsidRPr="00450E66">
        <w:trPr>
          <w:trHeight w:hRule="exact" w:val="374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01652" w:rsidRPr="00450E66" w:rsidRDefault="00601652" w:rsidP="00F82512">
            <w:pPr>
              <w:pStyle w:val="Style1"/>
              <w:ind w:left="0" w:firstLine="3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Investigators’ </w:t>
            </w:r>
            <w:r w:rsidRPr="00450E66">
              <w:rPr>
                <w:rFonts w:ascii="Arial" w:hAnsi="Arial" w:cs="Arial"/>
                <w:sz w:val="22"/>
                <w:szCs w:val="22"/>
              </w:rPr>
              <w:t>data and safety monitoring</w:t>
            </w:r>
            <w:r w:rsidR="00F82512">
              <w:rPr>
                <w:rFonts w:ascii="Arial" w:hAnsi="Arial" w:cs="Arial"/>
                <w:sz w:val="22"/>
                <w:szCs w:val="22"/>
              </w:rPr>
              <w:t xml:space="preserve"> r</w:t>
            </w:r>
            <w:r w:rsidR="00F82512" w:rsidRPr="00450E66">
              <w:rPr>
                <w:rFonts w:ascii="Arial" w:hAnsi="Arial" w:cs="Arial"/>
                <w:sz w:val="22"/>
                <w:szCs w:val="22"/>
              </w:rPr>
              <w:t>esponsibilit</w:t>
            </w:r>
            <w:r w:rsidR="00B752CA">
              <w:rPr>
                <w:rFonts w:ascii="Arial" w:hAnsi="Arial" w:cs="Arial"/>
                <w:sz w:val="22"/>
                <w:szCs w:val="22"/>
              </w:rPr>
              <w:t>ies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01652" w:rsidRPr="00450E66" w:rsidRDefault="00574D67" w:rsidP="00737EA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1652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01652" w:rsidRPr="00450E66" w:rsidRDefault="00574D67" w:rsidP="00737EA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1652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7907AE" w:rsidRPr="00450E66">
        <w:trPr>
          <w:trHeight w:hRule="exact" w:val="432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7AE" w:rsidRPr="00450E66" w:rsidRDefault="007907AE" w:rsidP="0075282E">
            <w:pPr>
              <w:pStyle w:val="Style1"/>
              <w:ind w:left="0" w:firstLine="363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>Frequency of data and safety monitoring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7AE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7AE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7AE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7AE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517AB" w:rsidRPr="00450E66">
        <w:trPr>
          <w:trHeight w:hRule="exact" w:val="432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17AB" w:rsidRPr="00450E66" w:rsidRDefault="005517AB" w:rsidP="0075282E">
            <w:pPr>
              <w:pStyle w:val="Style1"/>
              <w:ind w:left="0" w:firstLine="363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>Content of data and safety monitoring report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17AB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17AB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17AB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17AB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0546A" w:rsidRPr="00450E66">
        <w:trPr>
          <w:trHeight w:hRule="exact" w:val="432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80546A" w:rsidP="0075282E">
            <w:pPr>
              <w:pStyle w:val="Style1"/>
              <w:ind w:left="0" w:firstLine="363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 xml:space="preserve">DSMB </w:t>
            </w:r>
            <w:r w:rsidR="00B752CA">
              <w:rPr>
                <w:rFonts w:ascii="Arial" w:hAnsi="Arial" w:cs="Arial"/>
                <w:sz w:val="22"/>
                <w:szCs w:val="22"/>
              </w:rPr>
              <w:t>m</w:t>
            </w:r>
            <w:r w:rsidRPr="00450E66">
              <w:rPr>
                <w:rFonts w:ascii="Arial" w:hAnsi="Arial" w:cs="Arial"/>
                <w:sz w:val="22"/>
                <w:szCs w:val="22"/>
              </w:rPr>
              <w:t>embers</w:t>
            </w:r>
            <w:r w:rsidR="00C706A9">
              <w:rPr>
                <w:rFonts w:ascii="Arial" w:hAnsi="Arial" w:cs="Arial"/>
                <w:sz w:val="22"/>
                <w:szCs w:val="22"/>
              </w:rPr>
              <w:t>hip</w:t>
            </w:r>
            <w:r w:rsidRPr="00450E66">
              <w:rPr>
                <w:rFonts w:ascii="Arial" w:hAnsi="Arial" w:cs="Arial"/>
                <w:sz w:val="22"/>
                <w:szCs w:val="22"/>
              </w:rPr>
              <w:t xml:space="preserve"> and affiliation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546A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546A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0546A" w:rsidRPr="00450E66">
        <w:trPr>
          <w:trHeight w:hRule="exact" w:val="432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80546A" w:rsidP="0075282E">
            <w:pPr>
              <w:pStyle w:val="Style1"/>
              <w:ind w:left="0" w:firstLine="363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 xml:space="preserve">Conflict of </w:t>
            </w:r>
            <w:r w:rsidR="00B752CA">
              <w:rPr>
                <w:rFonts w:ascii="Arial" w:hAnsi="Arial" w:cs="Arial"/>
                <w:sz w:val="22"/>
                <w:szCs w:val="22"/>
              </w:rPr>
              <w:t>i</w:t>
            </w:r>
            <w:r w:rsidRPr="00450E66">
              <w:rPr>
                <w:rFonts w:ascii="Arial" w:hAnsi="Arial" w:cs="Arial"/>
                <w:sz w:val="22"/>
                <w:szCs w:val="22"/>
              </w:rPr>
              <w:t>nterest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546A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546A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0546A" w:rsidRPr="00450E66">
        <w:trPr>
          <w:trHeight w:hRule="exact" w:val="432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80546A" w:rsidP="0075282E">
            <w:pPr>
              <w:pStyle w:val="Style1"/>
              <w:ind w:left="0" w:firstLine="363"/>
              <w:rPr>
                <w:rFonts w:ascii="Arial" w:hAnsi="Arial" w:cs="Arial"/>
                <w:sz w:val="22"/>
                <w:szCs w:val="22"/>
              </w:rPr>
            </w:pPr>
            <w:r w:rsidRPr="00450E66">
              <w:rPr>
                <w:rFonts w:ascii="Arial" w:hAnsi="Arial" w:cs="Arial"/>
                <w:sz w:val="22"/>
                <w:szCs w:val="22"/>
              </w:rPr>
              <w:t xml:space="preserve">Protection of </w:t>
            </w:r>
            <w:r w:rsidR="00B752CA">
              <w:rPr>
                <w:rFonts w:ascii="Arial" w:hAnsi="Arial" w:cs="Arial"/>
                <w:sz w:val="22"/>
                <w:szCs w:val="22"/>
              </w:rPr>
              <w:t>c</w:t>
            </w:r>
            <w:r w:rsidRPr="00450E66">
              <w:rPr>
                <w:rFonts w:ascii="Arial" w:hAnsi="Arial" w:cs="Arial"/>
                <w:sz w:val="22"/>
                <w:szCs w:val="22"/>
              </w:rPr>
              <w:t>onfidentiality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546A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546A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0546A" w:rsidRPr="00450E66">
        <w:trPr>
          <w:trHeight w:hRule="exact" w:val="432"/>
          <w:jc w:val="center"/>
        </w:trPr>
        <w:tc>
          <w:tcPr>
            <w:tcW w:w="7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80546A" w:rsidP="0075282E">
            <w:pPr>
              <w:pStyle w:val="Style1"/>
              <w:ind w:left="0" w:firstLine="36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DSMB/SO </w:t>
            </w:r>
            <w:r w:rsidR="00B752CA">
              <w:rPr>
                <w:rFonts w:ascii="Arial" w:hAnsi="Arial" w:cs="Arial"/>
                <w:sz w:val="22"/>
                <w:szCs w:val="22"/>
              </w:rPr>
              <w:t>r</w:t>
            </w:r>
            <w:r>
              <w:rPr>
                <w:rFonts w:ascii="Arial" w:hAnsi="Arial" w:cs="Arial"/>
                <w:sz w:val="22"/>
                <w:szCs w:val="22"/>
              </w:rPr>
              <w:t>esponsibilities</w:t>
            </w:r>
          </w:p>
        </w:tc>
        <w:tc>
          <w:tcPr>
            <w:tcW w:w="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546A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546A" w:rsidRPr="00450E66" w:rsidRDefault="00574D67" w:rsidP="007528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546A" w:rsidRPr="00450E6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</w:r>
            <w:r w:rsidRPr="00450E6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696DF7" w:rsidRPr="00450E66" w:rsidRDefault="00696DF7">
      <w:pPr>
        <w:rPr>
          <w:rFonts w:ascii="Arial" w:hAnsi="Arial" w:cs="Arial"/>
          <w:sz w:val="22"/>
          <w:szCs w:val="22"/>
        </w:rPr>
      </w:pPr>
    </w:p>
    <w:p w:rsidR="00380C55" w:rsidRPr="00450E66" w:rsidRDefault="00380C55">
      <w:pPr>
        <w:rPr>
          <w:rFonts w:ascii="Arial" w:hAnsi="Arial" w:cs="Arial"/>
          <w:sz w:val="22"/>
          <w:szCs w:val="22"/>
        </w:rPr>
      </w:pPr>
    </w:p>
    <w:sectPr w:rsidR="00380C55" w:rsidRPr="00450E66" w:rsidSect="00574D67">
      <w:footerReference w:type="default" r:id="rId6"/>
      <w:pgSz w:w="12240" w:h="15840"/>
      <w:pgMar w:top="1393" w:right="1642" w:bottom="811" w:left="167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3A5" w:rsidRDefault="00CD43A5">
      <w:r>
        <w:separator/>
      </w:r>
    </w:p>
  </w:endnote>
  <w:endnote w:type="continuationSeparator" w:id="0">
    <w:p w:rsidR="00CD43A5" w:rsidRDefault="00CD4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82E" w:rsidRPr="00B61DFB" w:rsidRDefault="00574D67">
    <w:pPr>
      <w:pStyle w:val="Footer"/>
      <w:rPr>
        <w:rFonts w:ascii="Arial" w:hAnsi="Arial" w:cs="Arial"/>
      </w:rPr>
    </w:pPr>
    <w:r w:rsidRPr="00B61DFB">
      <w:rPr>
        <w:rFonts w:ascii="Arial" w:hAnsi="Arial" w:cs="Arial"/>
        <w:i/>
      </w:rPr>
      <w:fldChar w:fldCharType="begin"/>
    </w:r>
    <w:r w:rsidR="0075282E" w:rsidRPr="00B61DFB">
      <w:rPr>
        <w:rFonts w:ascii="Arial" w:hAnsi="Arial" w:cs="Arial"/>
        <w:i/>
      </w:rPr>
      <w:instrText xml:space="preserve"> DATE \@ "M/d/yyyy" </w:instrText>
    </w:r>
    <w:r w:rsidRPr="00B61DFB">
      <w:rPr>
        <w:rFonts w:ascii="Arial" w:hAnsi="Arial" w:cs="Arial"/>
        <w:i/>
      </w:rPr>
      <w:fldChar w:fldCharType="separate"/>
    </w:r>
    <w:r w:rsidR="004940FB">
      <w:rPr>
        <w:rFonts w:ascii="Arial" w:hAnsi="Arial" w:cs="Arial"/>
        <w:i/>
        <w:noProof/>
      </w:rPr>
      <w:t>5/30/2017</w:t>
    </w:r>
    <w:r w:rsidRPr="00B61DFB">
      <w:rPr>
        <w:rFonts w:ascii="Arial" w:hAnsi="Arial" w:cs="Arial"/>
        <w:i/>
      </w:rPr>
      <w:fldChar w:fldCharType="end"/>
    </w:r>
    <w:r w:rsidR="0075282E" w:rsidRPr="00B61DFB">
      <w:rPr>
        <w:rFonts w:ascii="Arial" w:hAnsi="Arial" w:cs="Arial"/>
        <w:i/>
      </w:rPr>
      <w:t xml:space="preserve"> DSM Plan Checklist- Version 1.0</w:t>
    </w:r>
    <w:r w:rsidR="0075282E">
      <w:rPr>
        <w:rFonts w:ascii="Arial" w:hAnsi="Arial" w:cs="Arial"/>
      </w:rPr>
      <w:tab/>
    </w:r>
    <w:r>
      <w:rPr>
        <w:rStyle w:val="PageNumber"/>
      </w:rPr>
      <w:fldChar w:fldCharType="begin"/>
    </w:r>
    <w:r w:rsidR="0075282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0FB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3A5" w:rsidRDefault="00CD43A5">
      <w:r>
        <w:separator/>
      </w:r>
    </w:p>
  </w:footnote>
  <w:footnote w:type="continuationSeparator" w:id="0">
    <w:p w:rsidR="00CD43A5" w:rsidRDefault="00CD43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380C55"/>
    <w:rsid w:val="00091D55"/>
    <w:rsid w:val="000E4F5C"/>
    <w:rsid w:val="000F4F82"/>
    <w:rsid w:val="001369DE"/>
    <w:rsid w:val="0017768C"/>
    <w:rsid w:val="00180BA5"/>
    <w:rsid w:val="00193BC6"/>
    <w:rsid w:val="001B6643"/>
    <w:rsid w:val="001C771B"/>
    <w:rsid w:val="00221709"/>
    <w:rsid w:val="00270EAE"/>
    <w:rsid w:val="002B35F0"/>
    <w:rsid w:val="002D4CCD"/>
    <w:rsid w:val="00300B10"/>
    <w:rsid w:val="00335511"/>
    <w:rsid w:val="00360F9F"/>
    <w:rsid w:val="00380C55"/>
    <w:rsid w:val="00450E66"/>
    <w:rsid w:val="00456799"/>
    <w:rsid w:val="004624F0"/>
    <w:rsid w:val="004940FB"/>
    <w:rsid w:val="00495F11"/>
    <w:rsid w:val="004C23EF"/>
    <w:rsid w:val="004F0D47"/>
    <w:rsid w:val="005265DF"/>
    <w:rsid w:val="005517AB"/>
    <w:rsid w:val="00574D67"/>
    <w:rsid w:val="00584392"/>
    <w:rsid w:val="005F77FB"/>
    <w:rsid w:val="00601652"/>
    <w:rsid w:val="00602D41"/>
    <w:rsid w:val="00611A9C"/>
    <w:rsid w:val="00622DA7"/>
    <w:rsid w:val="00655EEB"/>
    <w:rsid w:val="00696DF7"/>
    <w:rsid w:val="00705B3A"/>
    <w:rsid w:val="00737EA0"/>
    <w:rsid w:val="0075282E"/>
    <w:rsid w:val="00786375"/>
    <w:rsid w:val="007907AE"/>
    <w:rsid w:val="0080546A"/>
    <w:rsid w:val="00821378"/>
    <w:rsid w:val="008A1412"/>
    <w:rsid w:val="008B7BFE"/>
    <w:rsid w:val="008D0E4E"/>
    <w:rsid w:val="008E29DB"/>
    <w:rsid w:val="008E642B"/>
    <w:rsid w:val="00907CC5"/>
    <w:rsid w:val="00937D12"/>
    <w:rsid w:val="009933C2"/>
    <w:rsid w:val="009D2B87"/>
    <w:rsid w:val="00A21D04"/>
    <w:rsid w:val="00A5074D"/>
    <w:rsid w:val="00A72BF0"/>
    <w:rsid w:val="00A734F9"/>
    <w:rsid w:val="00A843D3"/>
    <w:rsid w:val="00A85889"/>
    <w:rsid w:val="00AB57F3"/>
    <w:rsid w:val="00AF0735"/>
    <w:rsid w:val="00AF482D"/>
    <w:rsid w:val="00B07598"/>
    <w:rsid w:val="00B572CB"/>
    <w:rsid w:val="00B61DFB"/>
    <w:rsid w:val="00B70E65"/>
    <w:rsid w:val="00B752CA"/>
    <w:rsid w:val="00B81C54"/>
    <w:rsid w:val="00BB58C0"/>
    <w:rsid w:val="00BD31AC"/>
    <w:rsid w:val="00C21A16"/>
    <w:rsid w:val="00C4599A"/>
    <w:rsid w:val="00C706A9"/>
    <w:rsid w:val="00C736ED"/>
    <w:rsid w:val="00CD43A5"/>
    <w:rsid w:val="00D2021F"/>
    <w:rsid w:val="00D81F5A"/>
    <w:rsid w:val="00DB5776"/>
    <w:rsid w:val="00E65A34"/>
    <w:rsid w:val="00E737CA"/>
    <w:rsid w:val="00E73B0E"/>
    <w:rsid w:val="00E74EE7"/>
    <w:rsid w:val="00E80BC6"/>
    <w:rsid w:val="00E9603C"/>
    <w:rsid w:val="00F81432"/>
    <w:rsid w:val="00F82512"/>
    <w:rsid w:val="00FE6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D67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basedOn w:val="Normal"/>
    <w:rsid w:val="00574D67"/>
    <w:pPr>
      <w:ind w:left="108"/>
    </w:pPr>
  </w:style>
  <w:style w:type="paragraph" w:styleId="Header">
    <w:name w:val="header"/>
    <w:basedOn w:val="Normal"/>
    <w:rsid w:val="00495F11"/>
    <w:pPr>
      <w:widowControl/>
      <w:tabs>
        <w:tab w:val="center" w:pos="4320"/>
        <w:tab w:val="right" w:pos="8640"/>
      </w:tabs>
      <w:autoSpaceDE/>
      <w:autoSpaceDN/>
    </w:pPr>
  </w:style>
  <w:style w:type="paragraph" w:styleId="BalloonText">
    <w:name w:val="Balloon Text"/>
    <w:basedOn w:val="Normal"/>
    <w:semiHidden/>
    <w:rsid w:val="00C4599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B61D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61DFB"/>
  </w:style>
  <w:style w:type="character" w:styleId="CommentReference">
    <w:name w:val="annotation reference"/>
    <w:basedOn w:val="DefaultParagraphFont"/>
    <w:uiPriority w:val="99"/>
    <w:semiHidden/>
    <w:unhideWhenUsed/>
    <w:rsid w:val="000F4F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4F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4F8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4F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4F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896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DSMP Checklist</vt:lpstr>
    </vt:vector>
  </TitlesOfParts>
  <Company>KAI Research, Inc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DSMP Checklist</dc:title>
  <dc:creator>KAI Research, Inc.</dc:creator>
  <cp:lastModifiedBy>SLHN &amp; SWSLHN</cp:lastModifiedBy>
  <cp:revision>2</cp:revision>
  <cp:lastPrinted>2008-03-24T06:59:00Z</cp:lastPrinted>
  <dcterms:created xsi:type="dcterms:W3CDTF">2017-05-30T03:16:00Z</dcterms:created>
  <dcterms:modified xsi:type="dcterms:W3CDTF">2017-05-30T03:16:00Z</dcterms:modified>
</cp:coreProperties>
</file>